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B4" w:rsidRDefault="00574AB4" w:rsidP="00574AB4">
      <w:pPr>
        <w:pStyle w:val="NormalWeb"/>
        <w:spacing w:before="0" w:beforeAutospacing="0" w:after="0" w:afterAutospacing="0"/>
        <w:jc w:val="center"/>
        <w:rPr>
          <w:rFonts w:ascii="Arial" w:hAnsi="Arial" w:cs="Arial"/>
          <w:sz w:val="20"/>
          <w:szCs w:val="20"/>
        </w:rPr>
      </w:pPr>
      <w:r>
        <w:rPr>
          <w:b/>
          <w:bCs/>
          <w:color w:val="000000"/>
        </w:rPr>
        <w:t>Figures of Myth and Legend</w:t>
      </w:r>
    </w:p>
    <w:p w:rsidR="00574AB4" w:rsidRDefault="00574AB4" w:rsidP="00574AB4">
      <w:pPr>
        <w:pStyle w:val="NormalWeb"/>
        <w:spacing w:before="0" w:beforeAutospacing="0" w:after="0" w:afterAutospacing="0"/>
        <w:rPr>
          <w:rFonts w:ascii="Arial" w:hAnsi="Arial" w:cs="Arial"/>
          <w:sz w:val="20"/>
          <w:szCs w:val="20"/>
        </w:rPr>
      </w:pPr>
      <w:r>
        <w:rPr>
          <w:color w:val="000000"/>
        </w:rPr>
        <w:t> </w:t>
      </w:r>
    </w:p>
    <w:p w:rsidR="00574AB4" w:rsidRDefault="00574AB4" w:rsidP="00574AB4">
      <w:pPr>
        <w:pStyle w:val="NormalWeb"/>
        <w:spacing w:before="0" w:beforeAutospacing="0" w:after="0" w:afterAutospacing="0"/>
        <w:rPr>
          <w:rFonts w:ascii="Arial" w:hAnsi="Arial" w:cs="Arial"/>
          <w:sz w:val="20"/>
          <w:szCs w:val="20"/>
        </w:rPr>
      </w:pPr>
      <w:r>
        <w:rPr>
          <w:color w:val="000000"/>
        </w:rPr>
        <w:t>Name______________________</w:t>
      </w:r>
      <w:proofErr w:type="gramStart"/>
      <w:r>
        <w:rPr>
          <w:color w:val="000000"/>
        </w:rPr>
        <w:t>  Period</w:t>
      </w:r>
      <w:proofErr w:type="gramEnd"/>
      <w:r>
        <w:rPr>
          <w:color w:val="000000"/>
        </w:rPr>
        <w:t>_____ Assigned Figure_________________________</w:t>
      </w:r>
    </w:p>
    <w:p w:rsidR="00574AB4" w:rsidRDefault="00574AB4" w:rsidP="00574AB4">
      <w:pPr>
        <w:pStyle w:val="NormalWeb"/>
        <w:spacing w:before="0" w:beforeAutospacing="0" w:after="0" w:afterAutospacing="0"/>
        <w:rPr>
          <w:rFonts w:ascii="Arial" w:hAnsi="Arial" w:cs="Arial"/>
          <w:sz w:val="20"/>
          <w:szCs w:val="20"/>
        </w:rPr>
      </w:pPr>
      <w:r>
        <w:rPr>
          <w:b/>
          <w:bCs/>
          <w:color w:val="000000"/>
        </w:rPr>
        <w:t>The Purpose</w:t>
      </w:r>
    </w:p>
    <w:p w:rsidR="00574AB4" w:rsidRDefault="00574AB4" w:rsidP="00574AB4">
      <w:pPr>
        <w:pStyle w:val="NormalWeb"/>
        <w:spacing w:before="0" w:beforeAutospacing="0" w:after="0" w:afterAutospacing="0"/>
        <w:rPr>
          <w:rFonts w:ascii="Arial" w:hAnsi="Arial" w:cs="Arial"/>
          <w:sz w:val="20"/>
          <w:szCs w:val="20"/>
        </w:rPr>
      </w:pPr>
      <w:r>
        <w:rPr>
          <w:color w:val="000000"/>
        </w:rPr>
        <w:t>This project will be used to introduce and explore the research process</w:t>
      </w:r>
      <w:r w:rsidR="00CA6A2D">
        <w:rPr>
          <w:color w:val="000000"/>
        </w:rPr>
        <w:t xml:space="preserve"> and creative problem-solving</w:t>
      </w:r>
      <w:r>
        <w:rPr>
          <w:color w:val="000000"/>
        </w:rPr>
        <w:t>.  Additionally, the research done will serve to familiarize students with major figures from western mythologies.  This familiarity will serve the student well in better understanding the many mythology allusions that will be encountered in literature.</w:t>
      </w:r>
    </w:p>
    <w:p w:rsidR="00574AB4" w:rsidRDefault="00574AB4" w:rsidP="00574AB4">
      <w:pPr>
        <w:pStyle w:val="NormalWeb"/>
        <w:spacing w:before="0" w:beforeAutospacing="0" w:after="0" w:afterAutospacing="0"/>
        <w:rPr>
          <w:rFonts w:ascii="Arial" w:hAnsi="Arial" w:cs="Arial"/>
          <w:sz w:val="20"/>
          <w:szCs w:val="20"/>
        </w:rPr>
      </w:pPr>
      <w:r>
        <w:rPr>
          <w:b/>
          <w:bCs/>
          <w:color w:val="000000"/>
        </w:rPr>
        <w:t>The Research</w:t>
      </w:r>
    </w:p>
    <w:p w:rsidR="00574AB4" w:rsidRDefault="00574AB4" w:rsidP="00574AB4">
      <w:pPr>
        <w:pStyle w:val="NormalWeb"/>
        <w:spacing w:before="0" w:beforeAutospacing="0" w:after="0" w:afterAutospacing="0"/>
        <w:rPr>
          <w:rFonts w:ascii="Arial" w:hAnsi="Arial" w:cs="Arial"/>
          <w:sz w:val="20"/>
          <w:szCs w:val="20"/>
        </w:rPr>
      </w:pPr>
      <w:r>
        <w:rPr>
          <w:color w:val="000000"/>
        </w:rPr>
        <w:t xml:space="preserve">Once the students have been assigned figures, research will begin.  The student will be expected to collect information and document their sources following </w:t>
      </w:r>
      <w:r w:rsidR="00CA6A2D">
        <w:rPr>
          <w:color w:val="000000"/>
        </w:rPr>
        <w:t>MLA</w:t>
      </w:r>
      <w:r>
        <w:rPr>
          <w:color w:val="000000"/>
        </w:rPr>
        <w:t xml:space="preserve"> guidelines and in-class instruction and demonstration.  </w:t>
      </w:r>
      <w:r w:rsidR="001C6C56">
        <w:rPr>
          <w:color w:val="000000"/>
        </w:rPr>
        <w:t>All researched facts, ideas, material and figures must be documented in MLA format.</w:t>
      </w:r>
    </w:p>
    <w:p w:rsidR="00574AB4" w:rsidRDefault="00574AB4" w:rsidP="00574AB4">
      <w:pPr>
        <w:pStyle w:val="NormalWeb"/>
        <w:spacing w:before="0" w:beforeAutospacing="0" w:after="0" w:afterAutospacing="0"/>
        <w:rPr>
          <w:rFonts w:ascii="Arial" w:hAnsi="Arial" w:cs="Arial"/>
          <w:sz w:val="20"/>
          <w:szCs w:val="20"/>
        </w:rPr>
      </w:pPr>
      <w:r>
        <w:rPr>
          <w:b/>
          <w:bCs/>
          <w:color w:val="000000"/>
        </w:rPr>
        <w:t>The Project</w:t>
      </w:r>
    </w:p>
    <w:p w:rsidR="00FA0141" w:rsidRDefault="00FA0141" w:rsidP="00574AB4">
      <w:pPr>
        <w:pStyle w:val="NormalWeb"/>
        <w:spacing w:before="0" w:beforeAutospacing="0" w:after="0" w:afterAutospacing="0"/>
        <w:rPr>
          <w:color w:val="000000"/>
        </w:rPr>
      </w:pPr>
      <w:r>
        <w:rPr>
          <w:color w:val="000000"/>
        </w:rPr>
        <w:t xml:space="preserve">You will have several options for the project of this project. </w:t>
      </w:r>
    </w:p>
    <w:p w:rsidR="00FA0141" w:rsidRPr="00FA0141" w:rsidRDefault="00FA0141" w:rsidP="00FA0141">
      <w:pPr>
        <w:pStyle w:val="NormalWeb"/>
        <w:numPr>
          <w:ilvl w:val="0"/>
          <w:numId w:val="2"/>
        </w:numPr>
        <w:spacing w:before="0" w:beforeAutospacing="0" w:after="0" w:afterAutospacing="0"/>
        <w:rPr>
          <w:rFonts w:ascii="Arial" w:hAnsi="Arial" w:cs="Arial"/>
          <w:sz w:val="20"/>
          <w:szCs w:val="20"/>
        </w:rPr>
      </w:pPr>
      <w:r>
        <w:rPr>
          <w:color w:val="000000"/>
        </w:rPr>
        <w:t xml:space="preserve">A </w:t>
      </w:r>
      <w:r w:rsidR="00574AB4">
        <w:rPr>
          <w:color w:val="000000"/>
        </w:rPr>
        <w:t xml:space="preserve">poster designed to mimic a trading card for your assigned figure.  The poster will be accompanied by a typed, MLA format Works Cited List.  </w:t>
      </w:r>
    </w:p>
    <w:p w:rsidR="00FA0141" w:rsidRPr="00FA0141" w:rsidRDefault="00FA0141" w:rsidP="00FA0141">
      <w:pPr>
        <w:pStyle w:val="NormalWeb"/>
        <w:numPr>
          <w:ilvl w:val="0"/>
          <w:numId w:val="2"/>
        </w:numPr>
        <w:spacing w:before="0" w:beforeAutospacing="0" w:after="0" w:afterAutospacing="0"/>
        <w:rPr>
          <w:sz w:val="20"/>
          <w:szCs w:val="20"/>
        </w:rPr>
      </w:pPr>
      <w:r w:rsidRPr="00FA0141">
        <w:t>A PowerPoint designed to instruct your classmates on your assigned figure. The PowerPoint will be accompanied by a typed, MLA format Works Cited List</w:t>
      </w:r>
    </w:p>
    <w:p w:rsidR="00FA0141" w:rsidRPr="00FA0141" w:rsidRDefault="00FA0141" w:rsidP="00FA0141">
      <w:pPr>
        <w:pStyle w:val="NormalWeb"/>
        <w:numPr>
          <w:ilvl w:val="0"/>
          <w:numId w:val="2"/>
        </w:numPr>
        <w:spacing w:before="0" w:beforeAutospacing="0" w:after="0" w:afterAutospacing="0"/>
        <w:rPr>
          <w:sz w:val="20"/>
          <w:szCs w:val="20"/>
        </w:rPr>
      </w:pPr>
      <w:r w:rsidRPr="00FA0141">
        <w:t xml:space="preserve">A </w:t>
      </w:r>
      <w:proofErr w:type="spellStart"/>
      <w:r>
        <w:t>Prezi</w:t>
      </w:r>
      <w:proofErr w:type="spellEnd"/>
      <w:r w:rsidRPr="00FA0141">
        <w:t xml:space="preserve"> designed to instruct your classmates on your assigned figure. The </w:t>
      </w:r>
      <w:proofErr w:type="spellStart"/>
      <w:r>
        <w:t>Prezi</w:t>
      </w:r>
      <w:proofErr w:type="spellEnd"/>
      <w:r w:rsidRPr="00FA0141">
        <w:t xml:space="preserve"> will be accompanied by a typed, MLA format Works Cited List</w:t>
      </w:r>
    </w:p>
    <w:p w:rsidR="00FA0141" w:rsidRPr="00FA0141" w:rsidRDefault="00FA0141" w:rsidP="00FA0141">
      <w:pPr>
        <w:pStyle w:val="NormalWeb"/>
        <w:numPr>
          <w:ilvl w:val="0"/>
          <w:numId w:val="2"/>
        </w:numPr>
        <w:spacing w:before="0" w:beforeAutospacing="0" w:after="0" w:afterAutospacing="0"/>
        <w:rPr>
          <w:sz w:val="20"/>
          <w:szCs w:val="20"/>
        </w:rPr>
      </w:pPr>
      <w:r w:rsidRPr="00FA0141">
        <w:t xml:space="preserve">A </w:t>
      </w:r>
      <w:proofErr w:type="spellStart"/>
      <w:r>
        <w:t>Glogster</w:t>
      </w:r>
      <w:proofErr w:type="spellEnd"/>
      <w:r w:rsidRPr="00FA0141">
        <w:t xml:space="preserve"> designed to instruct your classmates on your assigned figure. The </w:t>
      </w:r>
      <w:proofErr w:type="spellStart"/>
      <w:r>
        <w:t>Glogster</w:t>
      </w:r>
      <w:proofErr w:type="spellEnd"/>
      <w:r w:rsidRPr="00FA0141">
        <w:t xml:space="preserve"> will be accompanied by a typed, MLA format Works Cited List</w:t>
      </w:r>
    </w:p>
    <w:p w:rsidR="00FA0141" w:rsidRPr="00FA0141" w:rsidRDefault="00FA0141" w:rsidP="00FA0141">
      <w:pPr>
        <w:pStyle w:val="NormalWeb"/>
        <w:numPr>
          <w:ilvl w:val="0"/>
          <w:numId w:val="2"/>
        </w:numPr>
        <w:spacing w:before="0" w:beforeAutospacing="0" w:after="0" w:afterAutospacing="0"/>
        <w:rPr>
          <w:sz w:val="20"/>
          <w:szCs w:val="20"/>
        </w:rPr>
      </w:pPr>
      <w:r w:rsidRPr="00FA0141">
        <w:t xml:space="preserve">A </w:t>
      </w:r>
      <w:r>
        <w:t>movie</w:t>
      </w:r>
      <w:r w:rsidRPr="00FA0141">
        <w:t xml:space="preserve"> designed</w:t>
      </w:r>
      <w:r>
        <w:t xml:space="preserve"> by you</w:t>
      </w:r>
      <w:r w:rsidRPr="00FA0141">
        <w:t xml:space="preserve"> to instruct your classmates on your assigned figure. The </w:t>
      </w:r>
      <w:r>
        <w:t>movie</w:t>
      </w:r>
      <w:r w:rsidRPr="00FA0141">
        <w:t xml:space="preserve"> will be accompanied by a typed, MLA format Works Cited List</w:t>
      </w:r>
    </w:p>
    <w:p w:rsidR="00FA0141" w:rsidRPr="00FA0141" w:rsidRDefault="00FA0141" w:rsidP="00FA0141">
      <w:pPr>
        <w:pStyle w:val="NormalWeb"/>
        <w:numPr>
          <w:ilvl w:val="0"/>
          <w:numId w:val="2"/>
        </w:numPr>
        <w:spacing w:before="0" w:beforeAutospacing="0" w:after="0" w:afterAutospacing="0"/>
        <w:rPr>
          <w:sz w:val="20"/>
          <w:szCs w:val="20"/>
        </w:rPr>
      </w:pPr>
      <w:r>
        <w:t>Any other idea you have that has been approved by the teacher</w:t>
      </w:r>
      <w:r w:rsidRPr="00FA0141">
        <w:t xml:space="preserve">. </w:t>
      </w:r>
      <w:r>
        <w:t>All ideas</w:t>
      </w:r>
      <w:r w:rsidRPr="00FA0141">
        <w:t xml:space="preserve"> will be accompanied by a typed, MLA format Works Cited List</w:t>
      </w:r>
    </w:p>
    <w:p w:rsidR="00FA0141" w:rsidRDefault="00FA0141" w:rsidP="00FA0141">
      <w:pPr>
        <w:pStyle w:val="NormalWeb"/>
        <w:spacing w:before="0" w:beforeAutospacing="0" w:after="0" w:afterAutospacing="0"/>
        <w:rPr>
          <w:rFonts w:ascii="Arial" w:hAnsi="Arial" w:cs="Arial"/>
          <w:sz w:val="20"/>
          <w:szCs w:val="20"/>
        </w:rPr>
      </w:pPr>
    </w:p>
    <w:p w:rsidR="00574AB4" w:rsidRPr="00FA0141" w:rsidRDefault="00574AB4" w:rsidP="00FA0141">
      <w:pPr>
        <w:pStyle w:val="NormalWeb"/>
        <w:spacing w:before="0" w:beforeAutospacing="0" w:after="0" w:afterAutospacing="0"/>
        <w:rPr>
          <w:rFonts w:ascii="Arial" w:hAnsi="Arial" w:cs="Arial"/>
          <w:sz w:val="20"/>
          <w:szCs w:val="20"/>
        </w:rPr>
      </w:pPr>
      <w:r w:rsidRPr="00FA0141">
        <w:rPr>
          <w:color w:val="000000"/>
        </w:rPr>
        <w:t>The items that must be included</w:t>
      </w:r>
      <w:r w:rsidR="00FA0141">
        <w:rPr>
          <w:color w:val="000000"/>
        </w:rPr>
        <w:t xml:space="preserve"> are:</w:t>
      </w:r>
    </w:p>
    <w:p w:rsidR="00574AB4" w:rsidRPr="00974AB0" w:rsidRDefault="00574AB4" w:rsidP="00574AB4">
      <w:pPr>
        <w:numPr>
          <w:ilvl w:val="0"/>
          <w:numId w:val="1"/>
        </w:numPr>
        <w:rPr>
          <w:rFonts w:ascii="Arial" w:hAnsi="Arial" w:cs="Arial"/>
          <w:b/>
          <w:sz w:val="22"/>
          <w:szCs w:val="22"/>
        </w:rPr>
      </w:pPr>
      <w:r w:rsidRPr="00974AB0">
        <w:rPr>
          <w:b/>
          <w:color w:val="000000"/>
          <w:sz w:val="22"/>
          <w:szCs w:val="22"/>
        </w:rPr>
        <w:t>the figure’s name</w:t>
      </w:r>
    </w:p>
    <w:p w:rsidR="00574AB4" w:rsidRPr="00974AB0" w:rsidRDefault="00574AB4" w:rsidP="00574AB4">
      <w:pPr>
        <w:numPr>
          <w:ilvl w:val="0"/>
          <w:numId w:val="1"/>
        </w:numPr>
        <w:rPr>
          <w:rFonts w:ascii="Arial" w:hAnsi="Arial" w:cs="Arial"/>
          <w:b/>
          <w:sz w:val="22"/>
          <w:szCs w:val="22"/>
        </w:rPr>
      </w:pPr>
      <w:r w:rsidRPr="00974AB0">
        <w:rPr>
          <w:b/>
          <w:color w:val="000000"/>
          <w:sz w:val="22"/>
          <w:szCs w:val="22"/>
        </w:rPr>
        <w:t>aliases</w:t>
      </w:r>
    </w:p>
    <w:p w:rsidR="00574AB4" w:rsidRPr="00974AB0" w:rsidRDefault="00574AB4" w:rsidP="00574AB4">
      <w:pPr>
        <w:numPr>
          <w:ilvl w:val="0"/>
          <w:numId w:val="1"/>
        </w:numPr>
        <w:rPr>
          <w:rFonts w:ascii="Arial" w:hAnsi="Arial" w:cs="Arial"/>
          <w:b/>
          <w:sz w:val="22"/>
          <w:szCs w:val="22"/>
        </w:rPr>
      </w:pPr>
      <w:r w:rsidRPr="00974AB0">
        <w:rPr>
          <w:b/>
          <w:color w:val="000000"/>
          <w:sz w:val="22"/>
          <w:szCs w:val="22"/>
        </w:rPr>
        <w:t>powers</w:t>
      </w:r>
    </w:p>
    <w:p w:rsidR="00574AB4" w:rsidRPr="00974AB0" w:rsidRDefault="00574AB4" w:rsidP="00574AB4">
      <w:pPr>
        <w:numPr>
          <w:ilvl w:val="0"/>
          <w:numId w:val="1"/>
        </w:numPr>
        <w:rPr>
          <w:rFonts w:ascii="Arial" w:hAnsi="Arial" w:cs="Arial"/>
          <w:b/>
          <w:sz w:val="22"/>
          <w:szCs w:val="22"/>
        </w:rPr>
      </w:pPr>
      <w:r w:rsidRPr="00974AB0">
        <w:rPr>
          <w:b/>
          <w:color w:val="000000"/>
          <w:sz w:val="22"/>
          <w:szCs w:val="22"/>
        </w:rPr>
        <w:t>family</w:t>
      </w:r>
    </w:p>
    <w:p w:rsidR="00574AB4" w:rsidRPr="00974AB0" w:rsidRDefault="00574AB4" w:rsidP="00574AB4">
      <w:pPr>
        <w:numPr>
          <w:ilvl w:val="0"/>
          <w:numId w:val="1"/>
        </w:numPr>
        <w:rPr>
          <w:rFonts w:ascii="Arial" w:hAnsi="Arial" w:cs="Arial"/>
          <w:b/>
          <w:sz w:val="22"/>
          <w:szCs w:val="22"/>
        </w:rPr>
      </w:pPr>
      <w:r w:rsidRPr="00974AB0">
        <w:rPr>
          <w:b/>
          <w:color w:val="000000"/>
          <w:sz w:val="22"/>
          <w:szCs w:val="22"/>
        </w:rPr>
        <w:t>symbols</w:t>
      </w:r>
    </w:p>
    <w:p w:rsidR="00574AB4" w:rsidRPr="00CA6A2D" w:rsidRDefault="00574AB4" w:rsidP="00574AB4">
      <w:pPr>
        <w:numPr>
          <w:ilvl w:val="0"/>
          <w:numId w:val="1"/>
        </w:numPr>
        <w:rPr>
          <w:rFonts w:ascii="Arial" w:hAnsi="Arial" w:cs="Arial"/>
          <w:b/>
          <w:sz w:val="22"/>
          <w:szCs w:val="22"/>
        </w:rPr>
      </w:pPr>
      <w:r w:rsidRPr="00974AB0">
        <w:rPr>
          <w:b/>
          <w:color w:val="000000"/>
          <w:sz w:val="22"/>
          <w:szCs w:val="22"/>
        </w:rPr>
        <w:t>a large, full-color picture of the figure drawn and colored by the student that fills no less than ¼ of one side of the poster</w:t>
      </w:r>
    </w:p>
    <w:p w:rsidR="00CA6A2D" w:rsidRPr="00974AB0" w:rsidRDefault="00CA6A2D" w:rsidP="00574AB4">
      <w:pPr>
        <w:numPr>
          <w:ilvl w:val="0"/>
          <w:numId w:val="1"/>
        </w:numPr>
        <w:rPr>
          <w:rFonts w:ascii="Arial" w:hAnsi="Arial" w:cs="Arial"/>
          <w:b/>
          <w:sz w:val="22"/>
          <w:szCs w:val="22"/>
        </w:rPr>
      </w:pPr>
      <w:r>
        <w:rPr>
          <w:b/>
          <w:color w:val="000000"/>
          <w:sz w:val="22"/>
          <w:szCs w:val="22"/>
        </w:rPr>
        <w:t xml:space="preserve"> a one-paragraph summary of a myth featuring your figure</w:t>
      </w:r>
    </w:p>
    <w:p w:rsidR="00574AB4" w:rsidRPr="00974AB0" w:rsidRDefault="00574AB4" w:rsidP="00574AB4">
      <w:pPr>
        <w:numPr>
          <w:ilvl w:val="0"/>
          <w:numId w:val="1"/>
        </w:numPr>
        <w:rPr>
          <w:rFonts w:ascii="Arial" w:hAnsi="Arial" w:cs="Arial"/>
          <w:b/>
          <w:sz w:val="22"/>
          <w:szCs w:val="22"/>
        </w:rPr>
      </w:pPr>
      <w:proofErr w:type="gramStart"/>
      <w:r w:rsidRPr="00974AB0">
        <w:rPr>
          <w:b/>
          <w:color w:val="000000"/>
          <w:sz w:val="22"/>
          <w:szCs w:val="22"/>
        </w:rPr>
        <w:t>current</w:t>
      </w:r>
      <w:proofErr w:type="gramEnd"/>
      <w:r w:rsidRPr="00974AB0">
        <w:rPr>
          <w:b/>
          <w:color w:val="000000"/>
          <w:sz w:val="22"/>
          <w:szCs w:val="22"/>
        </w:rPr>
        <w:t xml:space="preserve"> cultural influences or references to your figure (i</w:t>
      </w:r>
      <w:r w:rsidR="00C86F81" w:rsidRPr="00974AB0">
        <w:rPr>
          <w:b/>
          <w:color w:val="000000"/>
          <w:sz w:val="22"/>
          <w:szCs w:val="22"/>
        </w:rPr>
        <w:t>.</w:t>
      </w:r>
      <w:r w:rsidRPr="00974AB0">
        <w:rPr>
          <w:b/>
          <w:color w:val="000000"/>
          <w:sz w:val="22"/>
          <w:szCs w:val="22"/>
        </w:rPr>
        <w:t>e</w:t>
      </w:r>
      <w:r w:rsidR="00C86F81" w:rsidRPr="00974AB0">
        <w:rPr>
          <w:b/>
          <w:color w:val="000000"/>
          <w:sz w:val="22"/>
          <w:szCs w:val="22"/>
        </w:rPr>
        <w:t>.</w:t>
      </w:r>
      <w:r w:rsidRPr="00974AB0">
        <w:rPr>
          <w:b/>
          <w:color w:val="000000"/>
          <w:sz w:val="22"/>
          <w:szCs w:val="22"/>
        </w:rPr>
        <w:t>—red heads are thought to be more short-tempered because Thor, known for his temper, was a red-haired Norse god.)</w:t>
      </w:r>
    </w:p>
    <w:p w:rsidR="00574AB4" w:rsidRDefault="00574AB4" w:rsidP="00574AB4">
      <w:pPr>
        <w:pStyle w:val="NormalWeb"/>
        <w:spacing w:before="0" w:beforeAutospacing="0" w:after="0" w:afterAutospacing="0"/>
        <w:rPr>
          <w:rFonts w:ascii="Arial" w:hAnsi="Arial" w:cs="Arial"/>
          <w:sz w:val="20"/>
          <w:szCs w:val="20"/>
        </w:rPr>
      </w:pPr>
      <w:r>
        <w:rPr>
          <w:b/>
          <w:bCs/>
          <w:color w:val="000000"/>
        </w:rPr>
        <w:t>Presentations</w:t>
      </w:r>
    </w:p>
    <w:p w:rsidR="00574AB4" w:rsidRDefault="00574AB4" w:rsidP="00574AB4">
      <w:pPr>
        <w:pStyle w:val="NormalWeb"/>
        <w:spacing w:before="0" w:beforeAutospacing="0" w:after="0" w:afterAutospacing="0"/>
        <w:rPr>
          <w:rFonts w:ascii="Arial" w:hAnsi="Arial" w:cs="Arial"/>
          <w:sz w:val="20"/>
          <w:szCs w:val="20"/>
        </w:rPr>
      </w:pPr>
      <w:r>
        <w:rPr>
          <w:color w:val="000000"/>
        </w:rPr>
        <w:t>For the presentations of research projects, students will dress as their figures</w:t>
      </w:r>
      <w:r w:rsidR="00FA0141">
        <w:rPr>
          <w:color w:val="000000"/>
        </w:rPr>
        <w:t xml:space="preserve"> for extra points if they choose to earn the extra points</w:t>
      </w:r>
      <w:r>
        <w:rPr>
          <w:color w:val="000000"/>
        </w:rPr>
        <w:t xml:space="preserve">.  </w:t>
      </w:r>
      <w:proofErr w:type="gramStart"/>
      <w:r>
        <w:rPr>
          <w:color w:val="000000"/>
        </w:rPr>
        <w:t>Self-created costumes that make the most out of what the student already has and show creativity and resourcefulness are e</w:t>
      </w:r>
      <w:r w:rsidR="00CA6A2D">
        <w:rPr>
          <w:color w:val="000000"/>
        </w:rPr>
        <w:t>xpected, not store-bought “kit costumes</w:t>
      </w:r>
      <w:r>
        <w:rPr>
          <w:color w:val="000000"/>
        </w:rPr>
        <w:t>.</w:t>
      </w:r>
      <w:r w:rsidR="00CA6A2D">
        <w:rPr>
          <w:color w:val="000000"/>
        </w:rPr>
        <w:t>”</w:t>
      </w:r>
      <w:proofErr w:type="gramEnd"/>
      <w:r>
        <w:rPr>
          <w:color w:val="000000"/>
        </w:rPr>
        <w:t xml:space="preserve">  Costume accuracy </w:t>
      </w:r>
      <w:r w:rsidR="005258EB">
        <w:rPr>
          <w:color w:val="000000"/>
        </w:rPr>
        <w:t xml:space="preserve">and creativity of execution </w:t>
      </w:r>
      <w:r>
        <w:rPr>
          <w:color w:val="000000"/>
        </w:rPr>
        <w:t>will factor into the student’s presentation grade.  DO NOT BRING WEAPONS OR REPRESENTATIONS OF WEAPONS TO SCHOOL.  Presentations will last two to four minutes and should include all the pertinent information for assigned figures.</w:t>
      </w:r>
    </w:p>
    <w:p w:rsidR="00574AB4" w:rsidRDefault="00574AB4" w:rsidP="00574AB4">
      <w:pPr>
        <w:pStyle w:val="NormalWeb"/>
        <w:spacing w:before="0" w:beforeAutospacing="0" w:after="0" w:afterAutospacing="0"/>
        <w:rPr>
          <w:rFonts w:ascii="Arial" w:hAnsi="Arial" w:cs="Arial"/>
          <w:sz w:val="20"/>
          <w:szCs w:val="20"/>
        </w:rPr>
      </w:pPr>
      <w:r>
        <w:rPr>
          <w:b/>
          <w:bCs/>
          <w:color w:val="000000"/>
        </w:rPr>
        <w:t>Sources</w:t>
      </w:r>
    </w:p>
    <w:p w:rsidR="00574AB4" w:rsidRDefault="00574AB4" w:rsidP="00574AB4">
      <w:pPr>
        <w:pStyle w:val="NormalWeb"/>
        <w:spacing w:before="0" w:beforeAutospacing="0" w:after="0" w:afterAutospacing="0"/>
        <w:rPr>
          <w:rFonts w:ascii="Arial" w:hAnsi="Arial" w:cs="Arial"/>
          <w:sz w:val="20"/>
          <w:szCs w:val="20"/>
        </w:rPr>
      </w:pPr>
      <w:r>
        <w:rPr>
          <w:color w:val="000000"/>
        </w:rPr>
        <w:t xml:space="preserve">Research sources must include an electronic article located through the Galileo or Gale database, a work of art depicting the assigned figure, an encyclopedia </w:t>
      </w:r>
      <w:r w:rsidR="00A53F31">
        <w:rPr>
          <w:color w:val="000000"/>
        </w:rPr>
        <w:t>article or information from</w:t>
      </w:r>
      <w:r>
        <w:rPr>
          <w:color w:val="000000"/>
        </w:rPr>
        <w:t xml:space="preserve"> a reference book.  Sources in addition to these four are welcome (so long as they meet the standards of scholarly references) but are not required.</w:t>
      </w:r>
    </w:p>
    <w:p w:rsidR="00A53F31" w:rsidRDefault="00A53F31" w:rsidP="00574AB4">
      <w:pPr>
        <w:pStyle w:val="NormalWeb"/>
        <w:spacing w:before="0" w:beforeAutospacing="0" w:after="0" w:afterAutospacing="0"/>
        <w:rPr>
          <w:color w:val="000000"/>
        </w:rPr>
      </w:pPr>
    </w:p>
    <w:p w:rsidR="00FA0141" w:rsidRDefault="00FA0141" w:rsidP="00574AB4">
      <w:pPr>
        <w:pStyle w:val="NormalWeb"/>
        <w:spacing w:before="0" w:beforeAutospacing="0" w:after="0" w:afterAutospacing="0"/>
        <w:rPr>
          <w:color w:val="000000"/>
        </w:rPr>
      </w:pPr>
    </w:p>
    <w:p w:rsidR="00A53F31" w:rsidRDefault="00A53F31" w:rsidP="00574AB4">
      <w:pPr>
        <w:pStyle w:val="NormalWeb"/>
        <w:spacing w:before="0" w:beforeAutospacing="0" w:after="0" w:afterAutospacing="0"/>
        <w:rPr>
          <w:color w:val="000000"/>
        </w:rPr>
      </w:pPr>
      <w:r>
        <w:rPr>
          <w:color w:val="000000"/>
        </w:rPr>
        <w:lastRenderedPageBreak/>
        <w:t>-------------------------------------------------------------------------------------------------------------------------------</w:t>
      </w:r>
    </w:p>
    <w:p w:rsidR="00574AB4" w:rsidRPr="00C41B51" w:rsidRDefault="00A53F31" w:rsidP="00574AB4">
      <w:pPr>
        <w:pStyle w:val="NormalWeb"/>
        <w:spacing w:before="0" w:beforeAutospacing="0" w:after="0" w:afterAutospacing="0"/>
        <w:rPr>
          <w:rFonts w:ascii="Arial" w:hAnsi="Arial" w:cs="Arial"/>
          <w:sz w:val="20"/>
          <w:szCs w:val="20"/>
        </w:rPr>
      </w:pPr>
      <w:r>
        <w:rPr>
          <w:color w:val="000000"/>
        </w:rPr>
        <w:t xml:space="preserve">I have read and understand the requirements as outlined on this handout.  I understand that classwork is a </w:t>
      </w:r>
      <w:proofErr w:type="gramStart"/>
      <w:r>
        <w:rPr>
          <w:color w:val="000000"/>
        </w:rPr>
        <w:t>student’s</w:t>
      </w:r>
      <w:proofErr w:type="gramEnd"/>
      <w:r>
        <w:rPr>
          <w:color w:val="000000"/>
        </w:rPr>
        <w:t xml:space="preserve"> responsibility.  I understand that material from sources that I fail to document will be considered plagiarized and plagiarized work can receive no credit under FCBOE and FCHS rules and guidelines.  </w:t>
      </w:r>
      <w:r w:rsidR="00574AB4" w:rsidRPr="00C41B51">
        <w:rPr>
          <w:color w:val="000000"/>
        </w:rPr>
        <w:t>I understand that research counts as 10% of my overall semester average.</w:t>
      </w:r>
      <w:r w:rsidR="006A12AA">
        <w:rPr>
          <w:color w:val="000000"/>
        </w:rPr>
        <w:t xml:space="preserve"> The rubric Mrs. </w:t>
      </w:r>
      <w:proofErr w:type="spellStart"/>
      <w:r w:rsidR="006A12AA">
        <w:rPr>
          <w:color w:val="000000"/>
        </w:rPr>
        <w:t>McCaskill</w:t>
      </w:r>
      <w:proofErr w:type="spellEnd"/>
      <w:r w:rsidR="006A12AA">
        <w:rPr>
          <w:color w:val="000000"/>
        </w:rPr>
        <w:t xml:space="preserve"> will use for grading is reproduced on the reverse of this handout.</w:t>
      </w:r>
    </w:p>
    <w:p w:rsidR="00574AB4" w:rsidRPr="006A12AA" w:rsidRDefault="00574AB4" w:rsidP="00574AB4">
      <w:pPr>
        <w:pStyle w:val="NormalWeb"/>
        <w:spacing w:before="0" w:beforeAutospacing="0" w:after="0" w:afterAutospacing="0"/>
        <w:rPr>
          <w:color w:val="000000"/>
          <w:sz w:val="16"/>
          <w:szCs w:val="16"/>
        </w:rPr>
      </w:pPr>
      <w:r w:rsidRPr="006A12AA">
        <w:rPr>
          <w:color w:val="000000"/>
          <w:sz w:val="16"/>
          <w:szCs w:val="16"/>
        </w:rPr>
        <w:t> </w:t>
      </w:r>
    </w:p>
    <w:p w:rsidR="00574AB4" w:rsidRDefault="00574AB4" w:rsidP="00574AB4">
      <w:pPr>
        <w:pStyle w:val="NormalWeb"/>
        <w:spacing w:before="0" w:beforeAutospacing="0" w:after="0" w:afterAutospacing="0"/>
        <w:rPr>
          <w:rFonts w:ascii="Arial" w:hAnsi="Arial" w:cs="Arial"/>
          <w:sz w:val="20"/>
          <w:szCs w:val="20"/>
        </w:rPr>
      </w:pPr>
    </w:p>
    <w:p w:rsidR="00574AB4" w:rsidRDefault="00574AB4" w:rsidP="00574AB4">
      <w:pPr>
        <w:pStyle w:val="NormalWeb"/>
        <w:spacing w:before="0" w:beforeAutospacing="0" w:after="0" w:afterAutospacing="0"/>
        <w:rPr>
          <w:rFonts w:ascii="Arial" w:hAnsi="Arial" w:cs="Arial"/>
          <w:sz w:val="20"/>
          <w:szCs w:val="20"/>
        </w:rPr>
      </w:pPr>
      <w:r>
        <w:rPr>
          <w:color w:val="000000"/>
        </w:rPr>
        <w:t>______________________________                                    _________________________________</w:t>
      </w:r>
    </w:p>
    <w:p w:rsidR="00EA5014" w:rsidRDefault="00574AB4" w:rsidP="00574AB4">
      <w:pPr>
        <w:pStyle w:val="NormalWeb"/>
        <w:spacing w:before="0" w:beforeAutospacing="0" w:after="0" w:afterAutospacing="0"/>
      </w:pPr>
      <w:r>
        <w:t>Student Signature                                                                      Parent/Guardian Signature</w:t>
      </w:r>
      <w:r w:rsidR="00A53F31">
        <w:t>*</w:t>
      </w:r>
    </w:p>
    <w:p w:rsidR="00A53F31" w:rsidRDefault="00A53F31" w:rsidP="00574AB4">
      <w:pPr>
        <w:pStyle w:val="NormalWeb"/>
        <w:spacing w:before="0" w:beforeAutospacing="0" w:after="0" w:afterAutospacing="0"/>
      </w:pPr>
    </w:p>
    <w:p w:rsidR="00A53F31" w:rsidRDefault="00A53F31" w:rsidP="00574AB4">
      <w:pPr>
        <w:pStyle w:val="NormalWeb"/>
        <w:spacing w:before="0" w:beforeAutospacing="0" w:after="0" w:afterAutospacing="0"/>
      </w:pPr>
      <w:r>
        <w:t>*Denotes that your student has shown you this handout and understands the responsibilities and expectations of the student as explained by this sheet.</w:t>
      </w:r>
    </w:p>
    <w:p w:rsidR="006A12AA" w:rsidRPr="00CD4C65" w:rsidRDefault="006A12AA" w:rsidP="006A12AA">
      <w:pPr>
        <w:jc w:val="center"/>
        <w:rPr>
          <w:b/>
          <w:sz w:val="20"/>
          <w:szCs w:val="20"/>
        </w:rPr>
      </w:pPr>
      <w:r w:rsidRPr="00CD4C65">
        <w:rPr>
          <w:b/>
          <w:sz w:val="20"/>
          <w:szCs w:val="20"/>
        </w:rPr>
        <w:t>Figures of Myth and Legend</w:t>
      </w:r>
      <w:r w:rsidRPr="00CD4C65">
        <w:rPr>
          <w:b/>
          <w:sz w:val="20"/>
          <w:szCs w:val="20"/>
        </w:rPr>
        <w:tab/>
        <w:t>Grading Rubrics</w:t>
      </w:r>
      <w:r w:rsidRPr="00CD4C65">
        <w:rPr>
          <w:b/>
          <w:sz w:val="20"/>
          <w:szCs w:val="20"/>
        </w:rPr>
        <w:tab/>
        <w:t>Name_________________________</w:t>
      </w:r>
    </w:p>
    <w:p w:rsidR="006A12AA" w:rsidRPr="00CD4C65" w:rsidRDefault="006A12AA" w:rsidP="006A12AA">
      <w:pPr>
        <w:rPr>
          <w:b/>
          <w:sz w:val="20"/>
          <w:szCs w:val="20"/>
        </w:rPr>
      </w:pPr>
    </w:p>
    <w:p w:rsidR="006A12AA" w:rsidRPr="00CD4C65" w:rsidRDefault="006A12AA" w:rsidP="006A12AA">
      <w:pPr>
        <w:rPr>
          <w:b/>
          <w:sz w:val="20"/>
          <w:szCs w:val="20"/>
        </w:rPr>
      </w:pPr>
      <w:r w:rsidRPr="00CD4C65">
        <w:rPr>
          <w:b/>
          <w:sz w:val="20"/>
          <w:szCs w:val="20"/>
        </w:rPr>
        <w:t>Works Cited List</w:t>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Pr>
          <w:b/>
          <w:sz w:val="20"/>
          <w:szCs w:val="20"/>
        </w:rPr>
        <w:tab/>
      </w:r>
      <w:r w:rsidRPr="00CD4C65">
        <w:rPr>
          <w:b/>
          <w:sz w:val="20"/>
          <w:szCs w:val="20"/>
        </w:rPr>
        <w:t>100_____</w:t>
      </w:r>
    </w:p>
    <w:p w:rsidR="006A12AA" w:rsidRPr="00CD4C65" w:rsidRDefault="006A12AA" w:rsidP="006A12AA">
      <w:pPr>
        <w:rPr>
          <w:sz w:val="20"/>
          <w:szCs w:val="20"/>
        </w:rPr>
      </w:pPr>
      <w:r>
        <w:rPr>
          <w:sz w:val="20"/>
          <w:szCs w:val="20"/>
        </w:rPr>
        <w:t>MLA Formatting—including alphabetization</w:t>
      </w:r>
      <w:r w:rsidRPr="00CD4C65">
        <w:rPr>
          <w:sz w:val="20"/>
          <w:szCs w:val="20"/>
        </w:rPr>
        <w:t>, double-spac</w:t>
      </w:r>
      <w:r>
        <w:rPr>
          <w:sz w:val="20"/>
          <w:szCs w:val="20"/>
        </w:rPr>
        <w:t>ing</w:t>
      </w:r>
      <w:r w:rsidRPr="00CD4C65">
        <w:rPr>
          <w:sz w:val="20"/>
          <w:szCs w:val="20"/>
        </w:rPr>
        <w:t>, titled, hanging indents</w:t>
      </w:r>
      <w:r w:rsidRPr="00CD4C65">
        <w:rPr>
          <w:sz w:val="20"/>
          <w:szCs w:val="20"/>
        </w:rPr>
        <w:tab/>
      </w:r>
      <w:r>
        <w:rPr>
          <w:sz w:val="20"/>
          <w:szCs w:val="20"/>
        </w:rPr>
        <w:tab/>
      </w:r>
      <w:r w:rsidRPr="00CD4C65">
        <w:rPr>
          <w:sz w:val="20"/>
          <w:szCs w:val="20"/>
        </w:rPr>
        <w:t xml:space="preserve"> </w:t>
      </w:r>
      <w:r>
        <w:rPr>
          <w:sz w:val="20"/>
          <w:szCs w:val="20"/>
        </w:rPr>
        <w:tab/>
      </w:r>
      <w:r w:rsidRPr="00CD4C65">
        <w:rPr>
          <w:sz w:val="20"/>
          <w:szCs w:val="20"/>
        </w:rPr>
        <w:t xml:space="preserve"> 20_____</w:t>
      </w:r>
    </w:p>
    <w:p w:rsidR="006A12AA" w:rsidRPr="00CD4C65" w:rsidRDefault="006A12AA" w:rsidP="006A12AA">
      <w:pPr>
        <w:rPr>
          <w:sz w:val="20"/>
          <w:szCs w:val="20"/>
        </w:rPr>
      </w:pPr>
      <w:r w:rsidRPr="00CD4C65">
        <w:rPr>
          <w:sz w:val="20"/>
          <w:szCs w:val="20"/>
        </w:rPr>
        <w:t xml:space="preserve">Correct </w:t>
      </w:r>
      <w:r>
        <w:rPr>
          <w:sz w:val="20"/>
          <w:szCs w:val="20"/>
        </w:rPr>
        <w:t>reference book or encyclopedia article</w:t>
      </w:r>
      <w:r w:rsidRPr="00CD4C65">
        <w:rPr>
          <w:sz w:val="20"/>
          <w:szCs w:val="20"/>
        </w:rPr>
        <w:t xml:space="preserve"> entry</w:t>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t xml:space="preserve"> </w:t>
      </w:r>
      <w:r>
        <w:rPr>
          <w:sz w:val="20"/>
          <w:szCs w:val="20"/>
        </w:rPr>
        <w:tab/>
      </w:r>
      <w:r w:rsidRPr="00CD4C65">
        <w:rPr>
          <w:sz w:val="20"/>
          <w:szCs w:val="20"/>
        </w:rPr>
        <w:t xml:space="preserve"> 20_____</w:t>
      </w:r>
    </w:p>
    <w:p w:rsidR="006A12AA" w:rsidRPr="00CD4C65" w:rsidRDefault="006A12AA" w:rsidP="006A12AA">
      <w:pPr>
        <w:rPr>
          <w:sz w:val="20"/>
          <w:szCs w:val="20"/>
        </w:rPr>
      </w:pPr>
      <w:r w:rsidRPr="00CD4C65">
        <w:rPr>
          <w:sz w:val="20"/>
          <w:szCs w:val="20"/>
        </w:rPr>
        <w:t>Correct electronic, scholarly site entry</w:t>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t xml:space="preserve"> </w:t>
      </w:r>
      <w:r>
        <w:rPr>
          <w:sz w:val="20"/>
          <w:szCs w:val="20"/>
        </w:rPr>
        <w:tab/>
      </w:r>
      <w:r w:rsidRPr="00CD4C65">
        <w:rPr>
          <w:sz w:val="20"/>
          <w:szCs w:val="20"/>
        </w:rPr>
        <w:t xml:space="preserve"> 20_____</w:t>
      </w:r>
    </w:p>
    <w:p w:rsidR="006A12AA" w:rsidRDefault="006A12AA" w:rsidP="006A12AA">
      <w:pPr>
        <w:rPr>
          <w:sz w:val="20"/>
          <w:szCs w:val="20"/>
        </w:rPr>
      </w:pPr>
      <w:r w:rsidRPr="00CD4C65">
        <w:rPr>
          <w:sz w:val="20"/>
          <w:szCs w:val="20"/>
        </w:rPr>
        <w:t>Correct artwork entry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D4C65">
        <w:rPr>
          <w:sz w:val="20"/>
          <w:szCs w:val="20"/>
        </w:rPr>
        <w:t>20_____</w:t>
      </w:r>
    </w:p>
    <w:p w:rsidR="006A12AA" w:rsidRPr="00CD4C65" w:rsidRDefault="006A12AA" w:rsidP="006A12AA">
      <w:pPr>
        <w:rPr>
          <w:sz w:val="20"/>
          <w:szCs w:val="20"/>
        </w:rPr>
      </w:pPr>
      <w:r w:rsidRPr="00CD4C65">
        <w:rPr>
          <w:sz w:val="20"/>
          <w:szCs w:val="20"/>
        </w:rPr>
        <w:t>Correct source entry</w:t>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t xml:space="preserve"> </w:t>
      </w:r>
      <w:r>
        <w:rPr>
          <w:sz w:val="20"/>
          <w:szCs w:val="20"/>
        </w:rPr>
        <w:tab/>
      </w:r>
      <w:r w:rsidRPr="00CD4C65">
        <w:rPr>
          <w:sz w:val="20"/>
          <w:szCs w:val="20"/>
        </w:rPr>
        <w:t xml:space="preserve"> 20_____</w:t>
      </w:r>
    </w:p>
    <w:p w:rsidR="006A12AA" w:rsidRPr="00CD4C65" w:rsidRDefault="006A12AA" w:rsidP="006A12AA">
      <w:pPr>
        <w:rPr>
          <w:sz w:val="20"/>
          <w:szCs w:val="20"/>
        </w:rPr>
      </w:pP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Pr>
          <w:sz w:val="20"/>
          <w:szCs w:val="20"/>
        </w:rPr>
        <w:tab/>
      </w:r>
    </w:p>
    <w:p w:rsidR="006A12AA" w:rsidRPr="00CD4C65" w:rsidRDefault="006A12AA" w:rsidP="006A12AA">
      <w:pPr>
        <w:rPr>
          <w:sz w:val="20"/>
          <w:szCs w:val="20"/>
        </w:rPr>
      </w:pPr>
      <w:r w:rsidRPr="00CD4C65">
        <w:rPr>
          <w:sz w:val="20"/>
          <w:szCs w:val="20"/>
        </w:rPr>
        <w:t>Notes</w:t>
      </w:r>
      <w:proofErr w:type="gramStart"/>
      <w:r w:rsidRPr="00CD4C65">
        <w:rPr>
          <w:sz w:val="20"/>
          <w:szCs w:val="20"/>
        </w:rPr>
        <w:t>:_</w:t>
      </w:r>
      <w:proofErr w:type="gramEnd"/>
      <w:r w:rsidRPr="00CD4C65">
        <w:rPr>
          <w:sz w:val="20"/>
          <w:szCs w:val="20"/>
        </w:rPr>
        <w:t>________________________________________________________________________________________________</w:t>
      </w:r>
    </w:p>
    <w:p w:rsidR="006A12AA" w:rsidRPr="00CD4C65" w:rsidRDefault="006A12AA" w:rsidP="006A12AA">
      <w:pPr>
        <w:rPr>
          <w:b/>
          <w:sz w:val="20"/>
          <w:szCs w:val="20"/>
        </w:rPr>
      </w:pPr>
    </w:p>
    <w:p w:rsidR="006A12AA" w:rsidRPr="00CD4C65" w:rsidRDefault="006A12AA" w:rsidP="006A12AA">
      <w:pPr>
        <w:rPr>
          <w:b/>
          <w:sz w:val="20"/>
          <w:szCs w:val="20"/>
        </w:rPr>
      </w:pPr>
      <w:r w:rsidRPr="00CD4C65">
        <w:rPr>
          <w:b/>
          <w:sz w:val="20"/>
          <w:szCs w:val="20"/>
        </w:rPr>
        <w:t>Presentation</w:t>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sidRPr="00CD4C65">
        <w:rPr>
          <w:b/>
          <w:sz w:val="20"/>
          <w:szCs w:val="20"/>
        </w:rPr>
        <w:tab/>
      </w:r>
      <w:r>
        <w:rPr>
          <w:b/>
          <w:sz w:val="20"/>
          <w:szCs w:val="20"/>
        </w:rPr>
        <w:tab/>
      </w:r>
      <w:r w:rsidRPr="00CD4C65">
        <w:rPr>
          <w:b/>
          <w:sz w:val="20"/>
          <w:szCs w:val="20"/>
        </w:rPr>
        <w:t>100_____</w:t>
      </w:r>
    </w:p>
    <w:p w:rsidR="006A12AA" w:rsidRPr="00CD4C65" w:rsidRDefault="006A12AA" w:rsidP="006A12AA">
      <w:pPr>
        <w:rPr>
          <w:sz w:val="20"/>
          <w:szCs w:val="20"/>
        </w:rPr>
      </w:pPr>
      <w:r w:rsidRPr="00CD4C65">
        <w:rPr>
          <w:sz w:val="20"/>
          <w:szCs w:val="20"/>
        </w:rPr>
        <w:t>Accuracy—the student presents all the information on their figure</w:t>
      </w:r>
      <w:r w:rsidRPr="00CD4C65">
        <w:rPr>
          <w:sz w:val="20"/>
          <w:szCs w:val="20"/>
        </w:rPr>
        <w:tab/>
      </w:r>
      <w:r w:rsidRPr="00CD4C65">
        <w:rPr>
          <w:sz w:val="20"/>
          <w:szCs w:val="20"/>
        </w:rPr>
        <w:tab/>
      </w:r>
      <w:r w:rsidRPr="00CD4C65">
        <w:rPr>
          <w:sz w:val="20"/>
          <w:szCs w:val="20"/>
        </w:rPr>
        <w:tab/>
      </w:r>
      <w:r>
        <w:rPr>
          <w:sz w:val="20"/>
          <w:szCs w:val="20"/>
        </w:rPr>
        <w:tab/>
      </w:r>
      <w:r>
        <w:rPr>
          <w:sz w:val="20"/>
          <w:szCs w:val="20"/>
        </w:rPr>
        <w:tab/>
      </w:r>
      <w:r w:rsidRPr="00CD4C65">
        <w:rPr>
          <w:sz w:val="20"/>
          <w:szCs w:val="20"/>
        </w:rPr>
        <w:t>2</w:t>
      </w:r>
      <w:r>
        <w:rPr>
          <w:sz w:val="20"/>
          <w:szCs w:val="20"/>
        </w:rPr>
        <w:t>5</w:t>
      </w:r>
      <w:r w:rsidRPr="00CD4C65">
        <w:rPr>
          <w:sz w:val="20"/>
          <w:szCs w:val="20"/>
        </w:rPr>
        <w:t>_____</w:t>
      </w:r>
    </w:p>
    <w:p w:rsidR="006A12AA" w:rsidRPr="00CD4C65" w:rsidRDefault="006A12AA" w:rsidP="006A12AA">
      <w:pPr>
        <w:rPr>
          <w:sz w:val="20"/>
          <w:szCs w:val="20"/>
        </w:rPr>
      </w:pPr>
      <w:r w:rsidRPr="00CD4C65">
        <w:rPr>
          <w:sz w:val="20"/>
          <w:szCs w:val="20"/>
        </w:rPr>
        <w:t>Clarity—the student speaks audibly and clearly without obstructions</w:t>
      </w:r>
      <w:r w:rsidRPr="00CD4C65">
        <w:rPr>
          <w:sz w:val="20"/>
          <w:szCs w:val="20"/>
        </w:rPr>
        <w:tab/>
      </w:r>
      <w:r w:rsidRPr="00CD4C65">
        <w:rPr>
          <w:sz w:val="20"/>
          <w:szCs w:val="20"/>
        </w:rPr>
        <w:tab/>
      </w:r>
      <w:r w:rsidRPr="00CD4C65">
        <w:rPr>
          <w:sz w:val="20"/>
          <w:szCs w:val="20"/>
        </w:rPr>
        <w:tab/>
      </w:r>
      <w:r>
        <w:rPr>
          <w:sz w:val="20"/>
          <w:szCs w:val="20"/>
        </w:rPr>
        <w:tab/>
      </w:r>
      <w:r>
        <w:rPr>
          <w:sz w:val="20"/>
          <w:szCs w:val="20"/>
        </w:rPr>
        <w:tab/>
      </w:r>
      <w:r w:rsidRPr="00CD4C65">
        <w:rPr>
          <w:sz w:val="20"/>
          <w:szCs w:val="20"/>
        </w:rPr>
        <w:t>2</w:t>
      </w:r>
      <w:r>
        <w:rPr>
          <w:sz w:val="20"/>
          <w:szCs w:val="20"/>
        </w:rPr>
        <w:t>5</w:t>
      </w:r>
      <w:r w:rsidRPr="00CD4C65">
        <w:rPr>
          <w:sz w:val="20"/>
          <w:szCs w:val="20"/>
        </w:rPr>
        <w:t>_____</w:t>
      </w:r>
    </w:p>
    <w:p w:rsidR="006A12AA" w:rsidRPr="00CD4C65" w:rsidRDefault="006A12AA" w:rsidP="006A12AA">
      <w:pPr>
        <w:rPr>
          <w:sz w:val="20"/>
          <w:szCs w:val="20"/>
        </w:rPr>
      </w:pPr>
      <w:r w:rsidRPr="00CD4C65">
        <w:rPr>
          <w:sz w:val="20"/>
          <w:szCs w:val="20"/>
        </w:rPr>
        <w:t>Character—the student stays in character throughout the presentation</w:t>
      </w:r>
      <w:r w:rsidRPr="00CD4C65">
        <w:rPr>
          <w:sz w:val="20"/>
          <w:szCs w:val="20"/>
        </w:rPr>
        <w:tab/>
      </w:r>
      <w:r w:rsidRPr="00CD4C65">
        <w:rPr>
          <w:sz w:val="20"/>
          <w:szCs w:val="20"/>
        </w:rPr>
        <w:tab/>
      </w:r>
      <w:r w:rsidRPr="00CD4C65">
        <w:rPr>
          <w:sz w:val="20"/>
          <w:szCs w:val="20"/>
        </w:rPr>
        <w:tab/>
      </w:r>
      <w:r>
        <w:rPr>
          <w:sz w:val="20"/>
          <w:szCs w:val="20"/>
        </w:rPr>
        <w:tab/>
      </w:r>
      <w:r>
        <w:rPr>
          <w:sz w:val="20"/>
          <w:szCs w:val="20"/>
        </w:rPr>
        <w:tab/>
      </w:r>
      <w:r w:rsidRPr="00CD4C65">
        <w:rPr>
          <w:sz w:val="20"/>
          <w:szCs w:val="20"/>
        </w:rPr>
        <w:t>2</w:t>
      </w:r>
      <w:r>
        <w:rPr>
          <w:sz w:val="20"/>
          <w:szCs w:val="20"/>
        </w:rPr>
        <w:t>5</w:t>
      </w:r>
      <w:r w:rsidRPr="00CD4C65">
        <w:rPr>
          <w:sz w:val="20"/>
          <w:szCs w:val="20"/>
        </w:rPr>
        <w:t>_____</w:t>
      </w:r>
    </w:p>
    <w:p w:rsidR="006A12AA" w:rsidRPr="00CD4C65" w:rsidRDefault="006A12AA" w:rsidP="006A12AA">
      <w:pPr>
        <w:rPr>
          <w:sz w:val="20"/>
          <w:szCs w:val="20"/>
        </w:rPr>
      </w:pPr>
      <w:r w:rsidRPr="00CD4C65">
        <w:rPr>
          <w:sz w:val="20"/>
          <w:szCs w:val="20"/>
        </w:rPr>
        <w:t xml:space="preserve">Creativity—the student’s costume is </w:t>
      </w:r>
      <w:r>
        <w:rPr>
          <w:sz w:val="20"/>
          <w:szCs w:val="20"/>
        </w:rPr>
        <w:t xml:space="preserve">accurate, </w:t>
      </w:r>
      <w:r w:rsidRPr="00CD4C65">
        <w:rPr>
          <w:sz w:val="20"/>
          <w:szCs w:val="20"/>
        </w:rPr>
        <w:t xml:space="preserve">original and shows </w:t>
      </w:r>
      <w:r>
        <w:rPr>
          <w:sz w:val="20"/>
          <w:szCs w:val="20"/>
        </w:rPr>
        <w:t xml:space="preserve">creative </w:t>
      </w:r>
      <w:r w:rsidRPr="00CD4C65">
        <w:rPr>
          <w:sz w:val="20"/>
          <w:szCs w:val="20"/>
        </w:rPr>
        <w:t>thought and effort</w:t>
      </w:r>
      <w:r w:rsidRPr="00CD4C65">
        <w:rPr>
          <w:sz w:val="20"/>
          <w:szCs w:val="20"/>
        </w:rPr>
        <w:tab/>
      </w:r>
      <w:r>
        <w:rPr>
          <w:sz w:val="20"/>
          <w:szCs w:val="20"/>
        </w:rPr>
        <w:tab/>
      </w:r>
      <w:r w:rsidRPr="00CD4C65">
        <w:rPr>
          <w:sz w:val="20"/>
          <w:szCs w:val="20"/>
        </w:rPr>
        <w:t>2</w:t>
      </w:r>
      <w:r>
        <w:rPr>
          <w:sz w:val="20"/>
          <w:szCs w:val="20"/>
        </w:rPr>
        <w:t>5</w:t>
      </w:r>
      <w:r w:rsidRPr="00CD4C65">
        <w:rPr>
          <w:sz w:val="20"/>
          <w:szCs w:val="20"/>
        </w:rPr>
        <w:t>_____</w:t>
      </w:r>
    </w:p>
    <w:p w:rsidR="006A12AA" w:rsidRPr="00CD4C65" w:rsidRDefault="006A12AA" w:rsidP="006A12AA">
      <w:pPr>
        <w:rPr>
          <w:sz w:val="20"/>
          <w:szCs w:val="20"/>
        </w:rPr>
      </w:pPr>
      <w:r w:rsidRPr="00CD4C65">
        <w:rPr>
          <w:sz w:val="20"/>
          <w:szCs w:val="20"/>
        </w:rPr>
        <w:t>Notes</w:t>
      </w:r>
      <w:proofErr w:type="gramStart"/>
      <w:r w:rsidRPr="00CD4C65">
        <w:rPr>
          <w:sz w:val="20"/>
          <w:szCs w:val="20"/>
        </w:rPr>
        <w:t>:_</w:t>
      </w:r>
      <w:proofErr w:type="gramEnd"/>
      <w:r w:rsidRPr="00CD4C65">
        <w:rPr>
          <w:sz w:val="20"/>
          <w:szCs w:val="20"/>
        </w:rPr>
        <w:t>________________________________________________________________________________________________</w:t>
      </w:r>
    </w:p>
    <w:p w:rsidR="006A12AA" w:rsidRPr="00CD4C65" w:rsidRDefault="006A12AA" w:rsidP="006A12AA">
      <w:pPr>
        <w:rPr>
          <w:b/>
          <w:sz w:val="20"/>
          <w:szCs w:val="20"/>
        </w:rPr>
      </w:pPr>
    </w:p>
    <w:p w:rsidR="006A12AA" w:rsidRPr="00CD4C65" w:rsidRDefault="001C6C56" w:rsidP="006A12AA">
      <w:pPr>
        <w:rPr>
          <w:b/>
          <w:sz w:val="20"/>
          <w:szCs w:val="20"/>
        </w:rPr>
      </w:pPr>
      <w:r>
        <w:rPr>
          <w:b/>
          <w:sz w:val="20"/>
          <w:szCs w:val="20"/>
        </w:rPr>
        <w:t>Poster</w:t>
      </w:r>
      <w:r>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sidRPr="00CD4C65">
        <w:rPr>
          <w:b/>
          <w:sz w:val="20"/>
          <w:szCs w:val="20"/>
        </w:rPr>
        <w:tab/>
      </w:r>
      <w:r w:rsidR="006A12AA">
        <w:rPr>
          <w:b/>
          <w:sz w:val="20"/>
          <w:szCs w:val="20"/>
        </w:rPr>
        <w:tab/>
      </w:r>
      <w:r w:rsidR="006A12AA" w:rsidRPr="00CD4C65">
        <w:rPr>
          <w:b/>
          <w:sz w:val="20"/>
          <w:szCs w:val="20"/>
        </w:rPr>
        <w:t>100_____</w:t>
      </w:r>
    </w:p>
    <w:p w:rsidR="006A12AA" w:rsidRPr="00CD4C65" w:rsidRDefault="006A12AA" w:rsidP="006A12AA">
      <w:pPr>
        <w:rPr>
          <w:sz w:val="20"/>
          <w:szCs w:val="20"/>
        </w:rPr>
      </w:pPr>
      <w:r w:rsidRPr="00CD4C65">
        <w:rPr>
          <w:sz w:val="20"/>
          <w:szCs w:val="20"/>
        </w:rPr>
        <w:t>Neatness—</w:t>
      </w:r>
      <w:r>
        <w:rPr>
          <w:sz w:val="20"/>
          <w:szCs w:val="20"/>
        </w:rPr>
        <w:t xml:space="preserve">full </w:t>
      </w:r>
      <w:r w:rsidRPr="00CD4C65">
        <w:rPr>
          <w:sz w:val="20"/>
          <w:szCs w:val="20"/>
        </w:rPr>
        <w:t>poster is neatly completed in a way that reflects time/care</w:t>
      </w:r>
      <w:r>
        <w:rPr>
          <w:sz w:val="20"/>
          <w:szCs w:val="20"/>
        </w:rPr>
        <w:t xml:space="preserve"> and makes the most of both sides</w:t>
      </w:r>
      <w:r>
        <w:rPr>
          <w:sz w:val="20"/>
          <w:szCs w:val="20"/>
        </w:rPr>
        <w:tab/>
      </w:r>
      <w:r w:rsidRPr="00CD4C65">
        <w:rPr>
          <w:sz w:val="20"/>
          <w:szCs w:val="20"/>
        </w:rPr>
        <w:t>15_____</w:t>
      </w:r>
    </w:p>
    <w:p w:rsidR="006A12AA" w:rsidRPr="00CD4C65" w:rsidRDefault="006A12AA" w:rsidP="006A12AA">
      <w:pPr>
        <w:rPr>
          <w:sz w:val="20"/>
          <w:szCs w:val="20"/>
        </w:rPr>
      </w:pPr>
      <w:r w:rsidRPr="00CD4C65">
        <w:rPr>
          <w:sz w:val="20"/>
          <w:szCs w:val="20"/>
        </w:rPr>
        <w:t>Name—figure’s name is prominent on the poster</w:t>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Pr>
          <w:sz w:val="20"/>
          <w:szCs w:val="20"/>
        </w:rPr>
        <w:tab/>
        <w:t xml:space="preserve"> 10</w:t>
      </w:r>
      <w:r w:rsidRPr="00CD4C65">
        <w:rPr>
          <w:sz w:val="20"/>
          <w:szCs w:val="20"/>
        </w:rPr>
        <w:t>_____</w:t>
      </w:r>
    </w:p>
    <w:p w:rsidR="006A12AA" w:rsidRPr="00CD4C65" w:rsidRDefault="006A12AA" w:rsidP="006A12AA">
      <w:pPr>
        <w:rPr>
          <w:sz w:val="20"/>
          <w:szCs w:val="20"/>
        </w:rPr>
      </w:pPr>
      <w:r w:rsidRPr="00CD4C65">
        <w:rPr>
          <w:sz w:val="20"/>
          <w:szCs w:val="20"/>
        </w:rPr>
        <w:t>Aliases</w:t>
      </w:r>
      <w:r>
        <w:rPr>
          <w:sz w:val="20"/>
          <w:szCs w:val="20"/>
        </w:rPr>
        <w:t>/Symbols/Powers and/or attributes</w:t>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Pr>
          <w:sz w:val="20"/>
          <w:szCs w:val="20"/>
        </w:rPr>
        <w:tab/>
      </w:r>
      <w:r w:rsidRPr="00CD4C65">
        <w:rPr>
          <w:sz w:val="20"/>
          <w:szCs w:val="20"/>
        </w:rPr>
        <w:t xml:space="preserve"> </w:t>
      </w:r>
      <w:r>
        <w:rPr>
          <w:sz w:val="20"/>
          <w:szCs w:val="20"/>
        </w:rPr>
        <w:t>15</w:t>
      </w:r>
      <w:r w:rsidRPr="00CD4C65">
        <w:rPr>
          <w:sz w:val="20"/>
          <w:szCs w:val="20"/>
        </w:rPr>
        <w:t>_____</w:t>
      </w:r>
    </w:p>
    <w:p w:rsidR="006A12AA" w:rsidRPr="00CD4C65" w:rsidRDefault="006A12AA" w:rsidP="006A12AA">
      <w:pPr>
        <w:rPr>
          <w:sz w:val="20"/>
          <w:szCs w:val="20"/>
        </w:rPr>
      </w:pPr>
      <w:r w:rsidRPr="00CD4C65">
        <w:rPr>
          <w:sz w:val="20"/>
          <w:szCs w:val="20"/>
        </w:rPr>
        <w:t xml:space="preserve">Picture—no less that ¼ of one side of the poster, original, full-color </w:t>
      </w:r>
      <w:r w:rsidRPr="00CD4C65">
        <w:rPr>
          <w:sz w:val="20"/>
          <w:szCs w:val="20"/>
        </w:rPr>
        <w:tab/>
      </w:r>
      <w:r w:rsidRPr="00CD4C65">
        <w:rPr>
          <w:sz w:val="20"/>
          <w:szCs w:val="20"/>
        </w:rPr>
        <w:tab/>
      </w:r>
      <w:r w:rsidRPr="00CD4C65">
        <w:rPr>
          <w:sz w:val="20"/>
          <w:szCs w:val="20"/>
        </w:rPr>
        <w:tab/>
      </w:r>
      <w:r>
        <w:rPr>
          <w:sz w:val="20"/>
          <w:szCs w:val="20"/>
        </w:rPr>
        <w:tab/>
      </w:r>
      <w:r>
        <w:rPr>
          <w:sz w:val="20"/>
          <w:szCs w:val="20"/>
        </w:rPr>
        <w:tab/>
        <w:t xml:space="preserve"> 15</w:t>
      </w:r>
      <w:r w:rsidRPr="00CD4C65">
        <w:rPr>
          <w:sz w:val="20"/>
          <w:szCs w:val="20"/>
        </w:rPr>
        <w:t>_____</w:t>
      </w:r>
    </w:p>
    <w:p w:rsidR="006A12AA" w:rsidRPr="00CD4C65" w:rsidRDefault="006A12AA" w:rsidP="006A12AA">
      <w:pPr>
        <w:rPr>
          <w:sz w:val="20"/>
          <w:szCs w:val="20"/>
        </w:rPr>
      </w:pPr>
      <w:r w:rsidRPr="00CD4C65">
        <w:rPr>
          <w:sz w:val="20"/>
          <w:szCs w:val="20"/>
        </w:rPr>
        <w:t>Family—members and relationships are listed in a readily understandable way</w:t>
      </w:r>
      <w:r w:rsidRPr="00CD4C65">
        <w:rPr>
          <w:sz w:val="20"/>
          <w:szCs w:val="20"/>
        </w:rPr>
        <w:tab/>
      </w:r>
      <w:r w:rsidRPr="00CD4C65">
        <w:rPr>
          <w:sz w:val="20"/>
          <w:szCs w:val="20"/>
        </w:rPr>
        <w:tab/>
      </w:r>
      <w:r>
        <w:rPr>
          <w:sz w:val="20"/>
          <w:szCs w:val="20"/>
        </w:rPr>
        <w:tab/>
      </w:r>
      <w:r>
        <w:rPr>
          <w:sz w:val="20"/>
          <w:szCs w:val="20"/>
        </w:rPr>
        <w:tab/>
        <w:t xml:space="preserve"> 10 </w:t>
      </w:r>
      <w:r w:rsidRPr="00CD4C65">
        <w:rPr>
          <w:sz w:val="20"/>
          <w:szCs w:val="20"/>
        </w:rPr>
        <w:t>_____</w:t>
      </w:r>
      <w:r w:rsidRPr="00CD4C65">
        <w:rPr>
          <w:sz w:val="20"/>
          <w:szCs w:val="20"/>
        </w:rPr>
        <w:tab/>
      </w:r>
    </w:p>
    <w:p w:rsidR="006A12AA" w:rsidRPr="00CD4C65" w:rsidRDefault="006A12AA" w:rsidP="006A12AA">
      <w:pPr>
        <w:rPr>
          <w:sz w:val="20"/>
          <w:szCs w:val="20"/>
        </w:rPr>
      </w:pPr>
      <w:r w:rsidRPr="00CD4C65">
        <w:rPr>
          <w:sz w:val="20"/>
          <w:szCs w:val="20"/>
        </w:rPr>
        <w:t>Modern Connections/allusions</w:t>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sidRPr="00CD4C65">
        <w:rPr>
          <w:sz w:val="20"/>
          <w:szCs w:val="20"/>
        </w:rPr>
        <w:tab/>
      </w:r>
      <w:r>
        <w:rPr>
          <w:sz w:val="20"/>
          <w:szCs w:val="20"/>
        </w:rPr>
        <w:tab/>
        <w:t xml:space="preserve"> 15</w:t>
      </w:r>
      <w:r w:rsidRPr="00CD4C65">
        <w:rPr>
          <w:sz w:val="20"/>
          <w:szCs w:val="20"/>
        </w:rPr>
        <w:t>_____</w:t>
      </w:r>
    </w:p>
    <w:p w:rsidR="006A12AA" w:rsidRDefault="006A12AA" w:rsidP="006A12AA">
      <w:pPr>
        <w:rPr>
          <w:sz w:val="20"/>
          <w:szCs w:val="20"/>
        </w:rPr>
      </w:pPr>
      <w:r>
        <w:rPr>
          <w:sz w:val="20"/>
          <w:szCs w:val="20"/>
        </w:rPr>
        <w:t>Documentation—</w:t>
      </w:r>
      <w:proofErr w:type="gramStart"/>
      <w:r>
        <w:rPr>
          <w:sz w:val="20"/>
          <w:szCs w:val="20"/>
        </w:rPr>
        <w:t>Each</w:t>
      </w:r>
      <w:proofErr w:type="gramEnd"/>
      <w:r>
        <w:rPr>
          <w:sz w:val="20"/>
          <w:szCs w:val="20"/>
        </w:rPr>
        <w:t xml:space="preserve"> fact or idea from a source is parenthetically documented in MLA format</w:t>
      </w:r>
      <w:r w:rsidR="001C6C56">
        <w:rPr>
          <w:sz w:val="20"/>
          <w:szCs w:val="20"/>
        </w:rPr>
        <w:t>*</w:t>
      </w:r>
      <w:r>
        <w:rPr>
          <w:sz w:val="20"/>
          <w:szCs w:val="20"/>
        </w:rPr>
        <w:tab/>
      </w:r>
      <w:r>
        <w:rPr>
          <w:sz w:val="20"/>
          <w:szCs w:val="20"/>
        </w:rPr>
        <w:tab/>
        <w:t xml:space="preserve"> 20</w:t>
      </w:r>
      <w:r w:rsidRPr="00CD4C65">
        <w:rPr>
          <w:sz w:val="20"/>
          <w:szCs w:val="20"/>
        </w:rPr>
        <w:t>_____</w:t>
      </w:r>
    </w:p>
    <w:p w:rsidR="006A12AA" w:rsidRPr="00CD4C65" w:rsidRDefault="006A12AA" w:rsidP="006A12AA">
      <w:pPr>
        <w:rPr>
          <w:sz w:val="20"/>
          <w:szCs w:val="20"/>
        </w:rPr>
      </w:pPr>
      <w:r>
        <w:rPr>
          <w:sz w:val="20"/>
          <w:szCs w:val="20"/>
        </w:rPr>
        <w:tab/>
      </w:r>
    </w:p>
    <w:p w:rsidR="006A12AA" w:rsidRPr="00CD4C65" w:rsidRDefault="006A12AA" w:rsidP="006A12AA">
      <w:pPr>
        <w:rPr>
          <w:sz w:val="20"/>
          <w:szCs w:val="20"/>
        </w:rPr>
      </w:pPr>
      <w:r w:rsidRPr="00CD4C65">
        <w:rPr>
          <w:sz w:val="20"/>
          <w:szCs w:val="20"/>
        </w:rPr>
        <w:t>Notes</w:t>
      </w:r>
      <w:proofErr w:type="gramStart"/>
      <w:r w:rsidRPr="00CD4C65">
        <w:rPr>
          <w:sz w:val="20"/>
          <w:szCs w:val="20"/>
        </w:rPr>
        <w:t>:_</w:t>
      </w:r>
      <w:proofErr w:type="gramEnd"/>
      <w:r w:rsidRPr="00CD4C65">
        <w:rPr>
          <w:sz w:val="20"/>
          <w:szCs w:val="20"/>
        </w:rPr>
        <w:t>________________________________________________________________________________________________</w:t>
      </w:r>
    </w:p>
    <w:p w:rsidR="006A12AA" w:rsidRDefault="001C6C56" w:rsidP="00574AB4">
      <w:pPr>
        <w:pStyle w:val="NormalWeb"/>
        <w:spacing w:before="0" w:beforeAutospacing="0" w:after="0" w:afterAutospacing="0"/>
      </w:pPr>
      <w:r>
        <w:t>*Please Note: While documentation is 20% of the grade for the poster, a lack of any documentation would be considered plagiarism.  As such, this component of the research would not receive any credit.  Please see the Student Handbook and/or the Code of Conduct regarding Academic Dishonesty for more information</w:t>
      </w:r>
    </w:p>
    <w:sectPr w:rsidR="006A12AA" w:rsidSect="00574AB4">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80754"/>
    <w:multiLevelType w:val="multilevel"/>
    <w:tmpl w:val="86F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92FFA"/>
    <w:multiLevelType w:val="hybridMultilevel"/>
    <w:tmpl w:val="0C8CAB84"/>
    <w:lvl w:ilvl="0" w:tplc="2C32FE30">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74AB4"/>
    <w:rsid w:val="00025B80"/>
    <w:rsid w:val="001C6C56"/>
    <w:rsid w:val="005258EB"/>
    <w:rsid w:val="0053484C"/>
    <w:rsid w:val="00574AB4"/>
    <w:rsid w:val="006A12AA"/>
    <w:rsid w:val="00974AB0"/>
    <w:rsid w:val="00A53F31"/>
    <w:rsid w:val="00BB3E5A"/>
    <w:rsid w:val="00C11D6D"/>
    <w:rsid w:val="00C41B51"/>
    <w:rsid w:val="00C86F81"/>
    <w:rsid w:val="00CA6A2D"/>
    <w:rsid w:val="00EA5014"/>
    <w:rsid w:val="00EC364C"/>
    <w:rsid w:val="00FA0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74AB4"/>
    <w:pPr>
      <w:spacing w:before="100" w:beforeAutospacing="1" w:after="100" w:afterAutospacing="1"/>
    </w:pPr>
  </w:style>
  <w:style w:type="paragraph" w:styleId="BalloonText">
    <w:name w:val="Balloon Text"/>
    <w:basedOn w:val="Normal"/>
    <w:link w:val="BalloonTextChar"/>
    <w:rsid w:val="00C11D6D"/>
    <w:rPr>
      <w:rFonts w:ascii="Tahoma" w:hAnsi="Tahoma" w:cs="Tahoma"/>
      <w:sz w:val="16"/>
      <w:szCs w:val="16"/>
    </w:rPr>
  </w:style>
  <w:style w:type="character" w:customStyle="1" w:styleId="BalloonTextChar">
    <w:name w:val="Balloon Text Char"/>
    <w:basedOn w:val="DefaultParagraphFont"/>
    <w:link w:val="BalloonText"/>
    <w:rsid w:val="00C11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038500">
      <w:bodyDiv w:val="1"/>
      <w:marLeft w:val="0"/>
      <w:marRight w:val="0"/>
      <w:marTop w:val="0"/>
      <w:marBottom w:val="0"/>
      <w:divBdr>
        <w:top w:val="none" w:sz="0" w:space="0" w:color="auto"/>
        <w:left w:val="none" w:sz="0" w:space="0" w:color="auto"/>
        <w:bottom w:val="none" w:sz="0" w:space="0" w:color="auto"/>
        <w:right w:val="none" w:sz="0" w:space="0" w:color="auto"/>
      </w:divBdr>
      <w:divsChild>
        <w:div w:id="494230038">
          <w:marLeft w:val="0"/>
          <w:marRight w:val="0"/>
          <w:marTop w:val="0"/>
          <w:marBottom w:val="0"/>
          <w:divBdr>
            <w:top w:val="none" w:sz="0" w:space="0" w:color="auto"/>
            <w:left w:val="none" w:sz="0" w:space="0" w:color="auto"/>
            <w:bottom w:val="none" w:sz="0" w:space="0" w:color="auto"/>
            <w:right w:val="none" w:sz="0" w:space="0" w:color="auto"/>
          </w:divBdr>
          <w:divsChild>
            <w:div w:id="550651980">
              <w:marLeft w:val="0"/>
              <w:marRight w:val="0"/>
              <w:marTop w:val="100"/>
              <w:marBottom w:val="100"/>
              <w:divBdr>
                <w:top w:val="none" w:sz="0" w:space="0" w:color="auto"/>
                <w:left w:val="none" w:sz="0" w:space="0" w:color="auto"/>
                <w:bottom w:val="none" w:sz="0" w:space="0" w:color="auto"/>
                <w:right w:val="none" w:sz="0" w:space="0" w:color="auto"/>
              </w:divBdr>
              <w:divsChild>
                <w:div w:id="1833446744">
                  <w:marLeft w:val="0"/>
                  <w:marRight w:val="0"/>
                  <w:marTop w:val="0"/>
                  <w:marBottom w:val="0"/>
                  <w:divBdr>
                    <w:top w:val="none" w:sz="0" w:space="0" w:color="auto"/>
                    <w:left w:val="none" w:sz="0" w:space="0" w:color="auto"/>
                    <w:bottom w:val="none" w:sz="0" w:space="0" w:color="auto"/>
                    <w:right w:val="none" w:sz="0" w:space="0" w:color="auto"/>
                  </w:divBdr>
                  <w:divsChild>
                    <w:div w:id="1318732260">
                      <w:marLeft w:val="0"/>
                      <w:marRight w:val="0"/>
                      <w:marTop w:val="0"/>
                      <w:marBottom w:val="0"/>
                      <w:divBdr>
                        <w:top w:val="none" w:sz="0" w:space="0" w:color="auto"/>
                        <w:left w:val="none" w:sz="0" w:space="0" w:color="auto"/>
                        <w:bottom w:val="none" w:sz="0" w:space="0" w:color="auto"/>
                        <w:right w:val="none" w:sz="0" w:space="0" w:color="auto"/>
                      </w:divBdr>
                      <w:divsChild>
                        <w:div w:id="897790268">
                          <w:marLeft w:val="0"/>
                          <w:marRight w:val="0"/>
                          <w:marTop w:val="0"/>
                          <w:marBottom w:val="0"/>
                          <w:divBdr>
                            <w:top w:val="none" w:sz="0" w:space="0" w:color="auto"/>
                            <w:left w:val="none" w:sz="0" w:space="0" w:color="auto"/>
                            <w:bottom w:val="none" w:sz="0" w:space="0" w:color="auto"/>
                            <w:right w:val="none" w:sz="0" w:space="0" w:color="auto"/>
                          </w:divBdr>
                          <w:divsChild>
                            <w:div w:id="144589893">
                              <w:marLeft w:val="75"/>
                              <w:marRight w:val="75"/>
                              <w:marTop w:val="0"/>
                              <w:marBottom w:val="0"/>
                              <w:divBdr>
                                <w:top w:val="single" w:sz="6" w:space="0" w:color="A09681"/>
                                <w:left w:val="single" w:sz="6" w:space="0" w:color="A09681"/>
                                <w:bottom w:val="single" w:sz="6" w:space="0" w:color="A09681"/>
                                <w:right w:val="single" w:sz="6" w:space="0" w:color="A09681"/>
                              </w:divBdr>
                              <w:divsChild>
                                <w:div w:id="1457604373">
                                  <w:marLeft w:val="0"/>
                                  <w:marRight w:val="0"/>
                                  <w:marTop w:val="0"/>
                                  <w:marBottom w:val="0"/>
                                  <w:divBdr>
                                    <w:top w:val="none" w:sz="0" w:space="0" w:color="auto"/>
                                    <w:left w:val="none" w:sz="0" w:space="0" w:color="auto"/>
                                    <w:bottom w:val="none" w:sz="0" w:space="0" w:color="auto"/>
                                    <w:right w:val="none" w:sz="0" w:space="0" w:color="auto"/>
                                  </w:divBdr>
                                  <w:divsChild>
                                    <w:div w:id="1993172808">
                                      <w:marLeft w:val="0"/>
                                      <w:marRight w:val="0"/>
                                      <w:marTop w:val="0"/>
                                      <w:marBottom w:val="0"/>
                                      <w:divBdr>
                                        <w:top w:val="none" w:sz="0" w:space="0" w:color="auto"/>
                                        <w:left w:val="none" w:sz="0" w:space="0" w:color="auto"/>
                                        <w:bottom w:val="none" w:sz="0" w:space="0" w:color="auto"/>
                                        <w:right w:val="none" w:sz="0" w:space="0" w:color="auto"/>
                                      </w:divBdr>
                                      <w:divsChild>
                                        <w:div w:id="1649556327">
                                          <w:marLeft w:val="0"/>
                                          <w:marRight w:val="0"/>
                                          <w:marTop w:val="0"/>
                                          <w:marBottom w:val="0"/>
                                          <w:divBdr>
                                            <w:top w:val="none" w:sz="0" w:space="0" w:color="auto"/>
                                            <w:left w:val="none" w:sz="0" w:space="0" w:color="auto"/>
                                            <w:bottom w:val="none" w:sz="0" w:space="0" w:color="auto"/>
                                            <w:right w:val="none" w:sz="0" w:space="0" w:color="auto"/>
                                          </w:divBdr>
                                          <w:divsChild>
                                            <w:div w:id="119231391">
                                              <w:marLeft w:val="0"/>
                                              <w:marRight w:val="0"/>
                                              <w:marTop w:val="0"/>
                                              <w:marBottom w:val="0"/>
                                              <w:divBdr>
                                                <w:top w:val="none" w:sz="0" w:space="0" w:color="auto"/>
                                                <w:left w:val="none" w:sz="0" w:space="0" w:color="auto"/>
                                                <w:bottom w:val="none" w:sz="0" w:space="0" w:color="auto"/>
                                                <w:right w:val="none" w:sz="0" w:space="0" w:color="auto"/>
                                              </w:divBdr>
                                            </w:div>
                                            <w:div w:id="180973852">
                                              <w:marLeft w:val="0"/>
                                              <w:marRight w:val="0"/>
                                              <w:marTop w:val="0"/>
                                              <w:marBottom w:val="0"/>
                                              <w:divBdr>
                                                <w:top w:val="none" w:sz="0" w:space="0" w:color="auto"/>
                                                <w:left w:val="none" w:sz="0" w:space="0" w:color="auto"/>
                                                <w:bottom w:val="none" w:sz="0" w:space="0" w:color="auto"/>
                                                <w:right w:val="none" w:sz="0" w:space="0" w:color="auto"/>
                                              </w:divBdr>
                                            </w:div>
                                            <w:div w:id="594050764">
                                              <w:marLeft w:val="0"/>
                                              <w:marRight w:val="0"/>
                                              <w:marTop w:val="0"/>
                                              <w:marBottom w:val="0"/>
                                              <w:divBdr>
                                                <w:top w:val="none" w:sz="0" w:space="0" w:color="auto"/>
                                                <w:left w:val="none" w:sz="0" w:space="0" w:color="auto"/>
                                                <w:bottom w:val="none" w:sz="0" w:space="0" w:color="auto"/>
                                                <w:right w:val="none" w:sz="0" w:space="0" w:color="auto"/>
                                              </w:divBdr>
                                            </w:div>
                                            <w:div w:id="851408960">
                                              <w:marLeft w:val="0"/>
                                              <w:marRight w:val="0"/>
                                              <w:marTop w:val="0"/>
                                              <w:marBottom w:val="0"/>
                                              <w:divBdr>
                                                <w:top w:val="none" w:sz="0" w:space="0" w:color="auto"/>
                                                <w:left w:val="none" w:sz="0" w:space="0" w:color="auto"/>
                                                <w:bottom w:val="none" w:sz="0" w:space="0" w:color="auto"/>
                                                <w:right w:val="none" w:sz="0" w:space="0" w:color="auto"/>
                                              </w:divBdr>
                                            </w:div>
                                            <w:div w:id="15760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0048-6BB1-4882-9C86-D92B4964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Figures of Myth and Legend</vt:lpstr>
    </vt:vector>
  </TitlesOfParts>
  <Company>FCBOE</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Figures of Myth and Legend</dc:title>
  <dc:creator>FCBOE</dc:creator>
  <cp:lastModifiedBy>FCBOE</cp:lastModifiedBy>
  <cp:revision>2</cp:revision>
  <cp:lastPrinted>2014-08-19T11:42:00Z</cp:lastPrinted>
  <dcterms:created xsi:type="dcterms:W3CDTF">2014-08-19T11:43:00Z</dcterms:created>
  <dcterms:modified xsi:type="dcterms:W3CDTF">2014-08-19T11:43:00Z</dcterms:modified>
</cp:coreProperties>
</file>